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21" w:rsidRPr="00BE5B10" w:rsidRDefault="00A12104">
      <w:pPr>
        <w:rPr>
          <w:b/>
        </w:rPr>
      </w:pPr>
      <w:r>
        <w:rPr>
          <w:b/>
          <w:u w:val="single"/>
        </w:rPr>
        <w:t xml:space="preserve">DAILY </w:t>
      </w:r>
      <w:r w:rsidR="005F4421" w:rsidRPr="00BE5B10">
        <w:rPr>
          <w:b/>
          <w:u w:val="single"/>
        </w:rPr>
        <w:t>PERSONAL WORSHIP</w:t>
      </w:r>
      <w:bookmarkStart w:id="0" w:name="_GoBack"/>
      <w:bookmarkEnd w:id="0"/>
      <w:r w:rsidR="005F4421" w:rsidRPr="00BE5B10">
        <w:rPr>
          <w:b/>
        </w:rPr>
        <w:t xml:space="preserve">:  </w:t>
      </w:r>
    </w:p>
    <w:p w:rsidR="005F4421" w:rsidRDefault="00BD025F">
      <w:r w:rsidRPr="00BE5B10">
        <w:rPr>
          <w:i/>
        </w:rPr>
        <w:t xml:space="preserve">“Today the heart of God is an open wound of love. He aches over our distance and preoccupation. He mourns that we do not draw near to him. He grieves that we have forgotten him. He weeps over our obsession with muchness and </w:t>
      </w:r>
      <w:proofErr w:type="spellStart"/>
      <w:r w:rsidRPr="00BE5B10">
        <w:rPr>
          <w:i/>
        </w:rPr>
        <w:t>manyness</w:t>
      </w:r>
      <w:proofErr w:type="spellEnd"/>
      <w:r w:rsidRPr="00BE5B10">
        <w:rPr>
          <w:i/>
        </w:rPr>
        <w:t>. He longs for our presence.”</w:t>
      </w:r>
      <w:r w:rsidRPr="00BD025F">
        <w:t xml:space="preserve"> - Richard Foster, </w:t>
      </w:r>
      <w:proofErr w:type="gramStart"/>
      <w:r w:rsidRPr="00BD025F">
        <w:t>Prayer :</w:t>
      </w:r>
      <w:proofErr w:type="gramEnd"/>
      <w:r w:rsidRPr="00BD025F">
        <w:t xml:space="preserve"> 1</w:t>
      </w:r>
    </w:p>
    <w:p w:rsidR="00BD025F" w:rsidRDefault="00BD025F"/>
    <w:p w:rsidR="00BD025F" w:rsidRPr="00BD025F" w:rsidRDefault="00BD025F" w:rsidP="00BD025F">
      <w:pPr>
        <w:rPr>
          <w:b/>
          <w:u w:val="single"/>
        </w:rPr>
      </w:pPr>
      <w:r w:rsidRPr="00BD025F">
        <w:rPr>
          <w:b/>
          <w:u w:val="single"/>
        </w:rPr>
        <w:t>Personal Worship</w:t>
      </w:r>
    </w:p>
    <w:p w:rsidR="00BD025F" w:rsidRPr="00BD025F" w:rsidRDefault="00BD025F" w:rsidP="00BD025F">
      <w:r w:rsidRPr="00BD025F">
        <w:t>Personal worship is a means to deepen a personal relationship with Jes</w:t>
      </w:r>
      <w:r>
        <w:t>us, which is the first of the Five Proofs of Discipleship</w:t>
      </w:r>
      <w:r w:rsidRPr="00BD025F">
        <w:t xml:space="preserve">. </w:t>
      </w:r>
      <w:r>
        <w:t>It is more than a daily devotional; it</w:t>
      </w:r>
      <w:r w:rsidRPr="00BD025F">
        <w:t xml:space="preserve"> is coming into the presence of Christ daily to employ multiple spiritual disciplines, such as prayer, confession, meditation, journaling, and Scripture study, for which we will be held accountable to our covenant group members.  (Genesis 5: 21-24, 2 Timothy 3:16-17)</w:t>
      </w:r>
    </w:p>
    <w:p w:rsidR="00BD025F" w:rsidRDefault="00BD025F" w:rsidP="00BD025F"/>
    <w:p w:rsidR="00BD025F" w:rsidRPr="00BE5B10" w:rsidRDefault="00BE5B10" w:rsidP="00BD025F">
      <w:pPr>
        <w:rPr>
          <w:b/>
          <w:u w:val="single"/>
        </w:rPr>
      </w:pPr>
      <w:r w:rsidRPr="00BE5B10">
        <w:rPr>
          <w:b/>
          <w:u w:val="single"/>
        </w:rPr>
        <w:t>Basic Elements of Personal</w:t>
      </w:r>
      <w:r w:rsidR="00BD025F" w:rsidRPr="00BE5B10">
        <w:rPr>
          <w:b/>
          <w:u w:val="single"/>
        </w:rPr>
        <w:t xml:space="preserve"> Worship</w:t>
      </w:r>
    </w:p>
    <w:p w:rsidR="00BE5B10" w:rsidRPr="00BE5B10" w:rsidRDefault="00BD025F" w:rsidP="00BE5B10">
      <w:pPr>
        <w:rPr>
          <w:b/>
        </w:rPr>
      </w:pPr>
      <w:r w:rsidRPr="00BE5B10">
        <w:rPr>
          <w:b/>
        </w:rPr>
        <w:t>Praise/Centering</w:t>
      </w:r>
      <w:r w:rsidR="00D7518A">
        <w:rPr>
          <w:b/>
        </w:rPr>
        <w:t>/Adoration</w:t>
      </w:r>
      <w:r w:rsidR="00BE5B10" w:rsidRPr="00BE5B10">
        <w:rPr>
          <w:b/>
        </w:rPr>
        <w:t xml:space="preserve"> </w:t>
      </w:r>
    </w:p>
    <w:p w:rsidR="00BE5B10" w:rsidRDefault="00BE5B10" w:rsidP="00BE5B10">
      <w:pPr>
        <w:ind w:left="900" w:hanging="180"/>
      </w:pPr>
      <w:proofErr w:type="gramStart"/>
      <w:r>
        <w:t>-“</w:t>
      </w:r>
      <w:proofErr w:type="gramEnd"/>
      <w:r w:rsidRPr="00BD025F">
        <w:t>Our Father who art in heaven hollowed be thy name; for thine is the kingdom, and th</w:t>
      </w:r>
      <w:r>
        <w:t>e power and the glory, forever….”</w:t>
      </w:r>
    </w:p>
    <w:p w:rsidR="00BE5B10" w:rsidRDefault="00BE5B10" w:rsidP="00BE5B10">
      <w:pPr>
        <w:ind w:firstLine="720"/>
      </w:pPr>
      <w:r>
        <w:t>-Psalms</w:t>
      </w:r>
    </w:p>
    <w:p w:rsidR="00BE5B10" w:rsidRPr="00BD025F" w:rsidRDefault="00BE5B10" w:rsidP="00BE5B10">
      <w:pPr>
        <w:ind w:firstLine="720"/>
      </w:pPr>
      <w:r>
        <w:t>-Breath Prayers</w:t>
      </w:r>
    </w:p>
    <w:p w:rsidR="00BE5B10" w:rsidRPr="00BE5B10" w:rsidRDefault="00BD025F" w:rsidP="00BE5B10">
      <w:pPr>
        <w:rPr>
          <w:b/>
        </w:rPr>
      </w:pPr>
      <w:r w:rsidRPr="00BE5B10">
        <w:rPr>
          <w:b/>
        </w:rPr>
        <w:t>Confession</w:t>
      </w:r>
    </w:p>
    <w:p w:rsidR="00BE5B10" w:rsidRDefault="00BE5B10" w:rsidP="00BE5B10">
      <w:r>
        <w:tab/>
        <w:t>-</w:t>
      </w:r>
      <w:r w:rsidRPr="00BE5B10">
        <w:t xml:space="preserve"> </w:t>
      </w:r>
      <w:r>
        <w:t>“</w:t>
      </w:r>
      <w:r w:rsidRPr="00BE5B10">
        <w:t>Forgive us our sins, as we forgive those who sin against us</w:t>
      </w:r>
      <w:r>
        <w:t>”</w:t>
      </w:r>
    </w:p>
    <w:p w:rsidR="00BE5B10" w:rsidRDefault="00BE5B10" w:rsidP="00BE5B10">
      <w:pPr>
        <w:ind w:firstLine="720"/>
      </w:pPr>
      <w:r>
        <w:t>-</w:t>
      </w:r>
      <w:r w:rsidR="00D7518A">
        <w:t xml:space="preserve"> </w:t>
      </w:r>
      <w:r>
        <w:t>Journal Wesley’s 22 questions</w:t>
      </w:r>
    </w:p>
    <w:p w:rsidR="00BD025F" w:rsidRPr="00BE5B10" w:rsidRDefault="00BD025F" w:rsidP="00BD025F">
      <w:pPr>
        <w:rPr>
          <w:b/>
        </w:rPr>
      </w:pPr>
      <w:r w:rsidRPr="00BE5B10">
        <w:rPr>
          <w:b/>
        </w:rPr>
        <w:t>Scripture</w:t>
      </w:r>
      <w:r w:rsidR="00BE5B10" w:rsidRPr="00BE5B10">
        <w:rPr>
          <w:b/>
        </w:rPr>
        <w:t xml:space="preserve"> Reading and Reflection </w:t>
      </w:r>
    </w:p>
    <w:p w:rsidR="00BE5B10" w:rsidRPr="00BD025F" w:rsidRDefault="00BE5B10" w:rsidP="00BE5B10">
      <w:r>
        <w:tab/>
      </w:r>
      <w:r w:rsidRPr="00BD025F">
        <w:t>- What did I hear?</w:t>
      </w:r>
    </w:p>
    <w:p w:rsidR="00BE5B10" w:rsidRPr="00BD025F" w:rsidRDefault="00BE5B10" w:rsidP="00BE5B10">
      <w:r>
        <w:tab/>
        <w:t>- Commentaries/</w:t>
      </w:r>
      <w:r w:rsidRPr="00BD025F">
        <w:t>opinion</w:t>
      </w:r>
      <w:r>
        <w:t>s/readings</w:t>
      </w:r>
    </w:p>
    <w:p w:rsidR="00BE5B10" w:rsidRPr="00BD025F" w:rsidRDefault="00BE5B10" w:rsidP="00BE5B10">
      <w:r w:rsidRPr="00BD025F">
        <w:tab/>
        <w:t>- How I do apply it?</w:t>
      </w:r>
    </w:p>
    <w:p w:rsidR="00BD025F" w:rsidRPr="00BE5B10" w:rsidRDefault="00BD025F" w:rsidP="00BD025F">
      <w:pPr>
        <w:rPr>
          <w:b/>
        </w:rPr>
      </w:pPr>
      <w:r w:rsidRPr="00BE5B10">
        <w:rPr>
          <w:b/>
        </w:rPr>
        <w:t>Thoughtful Prayer</w:t>
      </w:r>
    </w:p>
    <w:p w:rsidR="00BE5B10" w:rsidRDefault="00BE5B10" w:rsidP="00BE5B10">
      <w:pPr>
        <w:ind w:firstLine="720"/>
      </w:pPr>
      <w:r>
        <w:t>-“</w:t>
      </w:r>
      <w:r w:rsidRPr="00BE5B10">
        <w:t>Give us this day our daily bread; Lead us not into temptation, but deliver us from the evil one</w:t>
      </w:r>
      <w:r>
        <w:t>”</w:t>
      </w:r>
    </w:p>
    <w:p w:rsidR="00BE5B10" w:rsidRDefault="00BE5B10" w:rsidP="00BE5B10">
      <w:pPr>
        <w:ind w:firstLine="720"/>
      </w:pPr>
      <w:r>
        <w:t>-Thanksgivings</w:t>
      </w:r>
    </w:p>
    <w:p w:rsidR="00BE5B10" w:rsidRDefault="00BE5B10" w:rsidP="00BE5B10">
      <w:pPr>
        <w:ind w:firstLine="720"/>
      </w:pPr>
      <w:r>
        <w:t>-Supplications</w:t>
      </w:r>
    </w:p>
    <w:p w:rsidR="00BE5B10" w:rsidRPr="00BE5B10" w:rsidRDefault="00BE5B10" w:rsidP="00BE5B10">
      <w:pPr>
        <w:rPr>
          <w:b/>
        </w:rPr>
      </w:pPr>
      <w:r w:rsidRPr="00BE5B10">
        <w:rPr>
          <w:b/>
        </w:rPr>
        <w:t>Yield</w:t>
      </w:r>
    </w:p>
    <w:p w:rsidR="00BE5B10" w:rsidRDefault="00BE5B10" w:rsidP="00BD025F">
      <w:r>
        <w:tab/>
        <w:t>-</w:t>
      </w:r>
      <w:r w:rsidRPr="00BE5B10">
        <w:t xml:space="preserve"> </w:t>
      </w:r>
      <w:r>
        <w:t>“</w:t>
      </w:r>
      <w:r w:rsidRPr="00BE5B10">
        <w:t>Thy kingdom Come, Thy will be done (on earth as it is in heaven)</w:t>
      </w:r>
      <w:r>
        <w:t>”</w:t>
      </w:r>
    </w:p>
    <w:p w:rsidR="0006107C" w:rsidRDefault="00BE5B10" w:rsidP="00BD025F">
      <w:r>
        <w:tab/>
        <w:t xml:space="preserve">-What </w:t>
      </w:r>
      <w:r w:rsidR="0006107C">
        <w:t>do you need to ‘give up’ to God?</w:t>
      </w:r>
    </w:p>
    <w:p w:rsidR="00D426CA" w:rsidRDefault="00D426CA" w:rsidP="00BD025F">
      <w:r>
        <w:tab/>
        <w:t>- By God’s grace and the Holy Spirit I will….</w:t>
      </w:r>
    </w:p>
    <w:p w:rsidR="00D7518A" w:rsidRDefault="00D7518A"/>
    <w:p w:rsidR="00D7518A" w:rsidRPr="00D7518A" w:rsidRDefault="00D7518A">
      <w:pPr>
        <w:rPr>
          <w:b/>
          <w:u w:val="single"/>
        </w:rPr>
      </w:pPr>
      <w:r w:rsidRPr="00D7518A">
        <w:rPr>
          <w:b/>
          <w:u w:val="single"/>
        </w:rPr>
        <w:t>ACTS METHOD</w:t>
      </w:r>
    </w:p>
    <w:p w:rsidR="00D7518A" w:rsidRDefault="00D7518A">
      <w:r>
        <w:t>A…adoration</w:t>
      </w:r>
    </w:p>
    <w:p w:rsidR="00D7518A" w:rsidRDefault="00D7518A">
      <w:r>
        <w:t>C…Confession</w:t>
      </w:r>
    </w:p>
    <w:p w:rsidR="00D7518A" w:rsidRDefault="00D7518A">
      <w:r>
        <w:t>T…Thanksgiving</w:t>
      </w:r>
    </w:p>
    <w:p w:rsidR="00D7518A" w:rsidRDefault="00D7518A">
      <w:r>
        <w:t>S…Supplication</w:t>
      </w:r>
    </w:p>
    <w:p w:rsidR="00D7518A" w:rsidRDefault="00D7518A"/>
    <w:p w:rsidR="00D7518A" w:rsidRPr="00D7518A" w:rsidRDefault="00D7518A">
      <w:pPr>
        <w:rPr>
          <w:b/>
          <w:u w:val="single"/>
        </w:rPr>
      </w:pPr>
      <w:r w:rsidRPr="00D7518A">
        <w:rPr>
          <w:b/>
          <w:u w:val="single"/>
        </w:rPr>
        <w:t>PRAY Method</w:t>
      </w:r>
    </w:p>
    <w:p w:rsidR="00D7518A" w:rsidRDefault="00D7518A">
      <w:r>
        <w:t>P…Praise</w:t>
      </w:r>
    </w:p>
    <w:p w:rsidR="00D7518A" w:rsidRDefault="00D7518A">
      <w:r>
        <w:t>R…Repent</w:t>
      </w:r>
    </w:p>
    <w:p w:rsidR="00D7518A" w:rsidRDefault="00D7518A">
      <w:r>
        <w:t>A…Ask</w:t>
      </w:r>
    </w:p>
    <w:p w:rsidR="0006107C" w:rsidRDefault="00D7518A">
      <w:r>
        <w:t>Y…Yield</w:t>
      </w:r>
      <w:r w:rsidR="0006107C">
        <w:br w:type="page"/>
      </w:r>
    </w:p>
    <w:p w:rsidR="0006107C" w:rsidRDefault="0006107C" w:rsidP="00BD025F">
      <w:r w:rsidRPr="00185F13">
        <w:rPr>
          <w:rFonts w:ascii="Cambria" w:hAnsi="Cambria"/>
          <w:noProof/>
        </w:rPr>
        <w:lastRenderedPageBreak/>
        <w:drawing>
          <wp:anchor distT="0" distB="0" distL="114300" distR="114300" simplePos="0" relativeHeight="251659264" behindDoc="0" locked="0" layoutInCell="1" allowOverlap="1" wp14:anchorId="7C4B8300" wp14:editId="77EDA044">
            <wp:simplePos x="0" y="0"/>
            <wp:positionH relativeFrom="margin">
              <wp:posOffset>-704533</wp:posOffset>
            </wp:positionH>
            <wp:positionV relativeFrom="margin">
              <wp:posOffset>1340803</wp:posOffset>
            </wp:positionV>
            <wp:extent cx="7657465" cy="5829300"/>
            <wp:effectExtent l="0" t="317"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7658436" cy="5829680"/>
                    </a:xfrm>
                    <a:prstGeom prst="rect">
                      <a:avLst/>
                    </a:prstGeom>
                  </pic:spPr>
                </pic:pic>
              </a:graphicData>
            </a:graphic>
            <wp14:sizeRelH relativeFrom="margin">
              <wp14:pctWidth>0</wp14:pctWidth>
            </wp14:sizeRelH>
            <wp14:sizeRelV relativeFrom="margin">
              <wp14:pctHeight>0</wp14:pctHeight>
            </wp14:sizeRelV>
          </wp:anchor>
        </w:drawing>
      </w:r>
    </w:p>
    <w:sectPr w:rsidR="0006107C" w:rsidSect="00BE5B10">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5F" w:rsidRDefault="00E91A5F" w:rsidP="00573CDB">
      <w:r>
        <w:separator/>
      </w:r>
    </w:p>
  </w:endnote>
  <w:endnote w:type="continuationSeparator" w:id="0">
    <w:p w:rsidR="00E91A5F" w:rsidRDefault="00E91A5F" w:rsidP="0057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CDB" w:rsidRDefault="00573CDB">
    <w:pPr>
      <w:pStyle w:val="Footer"/>
    </w:pPr>
    <w:r>
      <w:t>Revised 10/2/2015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5F" w:rsidRDefault="00E91A5F" w:rsidP="00573CDB">
      <w:r>
        <w:separator/>
      </w:r>
    </w:p>
  </w:footnote>
  <w:footnote w:type="continuationSeparator" w:id="0">
    <w:p w:rsidR="00E91A5F" w:rsidRDefault="00E91A5F" w:rsidP="00573C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D2031"/>
    <w:multiLevelType w:val="hybridMultilevel"/>
    <w:tmpl w:val="9012900A"/>
    <w:lvl w:ilvl="0" w:tplc="30E04DE4">
      <w:start w:val="1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21"/>
    <w:rsid w:val="0006107C"/>
    <w:rsid w:val="00121F67"/>
    <w:rsid w:val="002C55FA"/>
    <w:rsid w:val="00573CDB"/>
    <w:rsid w:val="005D3C50"/>
    <w:rsid w:val="005E3C5E"/>
    <w:rsid w:val="005F4421"/>
    <w:rsid w:val="007B2ADC"/>
    <w:rsid w:val="00A12104"/>
    <w:rsid w:val="00B23D29"/>
    <w:rsid w:val="00BD025F"/>
    <w:rsid w:val="00BE5B10"/>
    <w:rsid w:val="00D426CA"/>
    <w:rsid w:val="00D7518A"/>
    <w:rsid w:val="00E22DB2"/>
    <w:rsid w:val="00E33819"/>
    <w:rsid w:val="00E9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1143"/>
  <w15:docId w15:val="{8D003AA8-D27C-4EE8-9FF9-207A924E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B10"/>
    <w:pPr>
      <w:ind w:left="720"/>
      <w:contextualSpacing/>
    </w:pPr>
  </w:style>
  <w:style w:type="paragraph" w:styleId="Header">
    <w:name w:val="header"/>
    <w:basedOn w:val="Normal"/>
    <w:link w:val="HeaderChar"/>
    <w:uiPriority w:val="99"/>
    <w:unhideWhenUsed/>
    <w:rsid w:val="00573CDB"/>
    <w:pPr>
      <w:tabs>
        <w:tab w:val="center" w:pos="4680"/>
        <w:tab w:val="right" w:pos="9360"/>
      </w:tabs>
    </w:pPr>
  </w:style>
  <w:style w:type="character" w:customStyle="1" w:styleId="HeaderChar">
    <w:name w:val="Header Char"/>
    <w:basedOn w:val="DefaultParagraphFont"/>
    <w:link w:val="Header"/>
    <w:uiPriority w:val="99"/>
    <w:rsid w:val="00573CDB"/>
  </w:style>
  <w:style w:type="paragraph" w:styleId="Footer">
    <w:name w:val="footer"/>
    <w:basedOn w:val="Normal"/>
    <w:link w:val="FooterChar"/>
    <w:uiPriority w:val="99"/>
    <w:unhideWhenUsed/>
    <w:rsid w:val="00573CDB"/>
    <w:pPr>
      <w:tabs>
        <w:tab w:val="center" w:pos="4680"/>
        <w:tab w:val="right" w:pos="9360"/>
      </w:tabs>
    </w:pPr>
  </w:style>
  <w:style w:type="character" w:customStyle="1" w:styleId="FooterChar">
    <w:name w:val="Footer Char"/>
    <w:basedOn w:val="DefaultParagraphFont"/>
    <w:link w:val="Footer"/>
    <w:uiPriority w:val="99"/>
    <w:rsid w:val="00573CDB"/>
  </w:style>
  <w:style w:type="paragraph" w:styleId="BalloonText">
    <w:name w:val="Balloon Text"/>
    <w:basedOn w:val="Normal"/>
    <w:link w:val="BalloonTextChar"/>
    <w:uiPriority w:val="99"/>
    <w:semiHidden/>
    <w:unhideWhenUsed/>
    <w:rsid w:val="00D75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Dirks</dc:creator>
  <cp:lastModifiedBy>Brandon Dirks</cp:lastModifiedBy>
  <cp:revision>6</cp:revision>
  <cp:lastPrinted>2018-08-19T14:34:00Z</cp:lastPrinted>
  <dcterms:created xsi:type="dcterms:W3CDTF">2016-04-18T13:56:00Z</dcterms:created>
  <dcterms:modified xsi:type="dcterms:W3CDTF">2020-01-21T16:52:00Z</dcterms:modified>
</cp:coreProperties>
</file>