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2E" w:rsidRDefault="00777E2E" w:rsidP="00777E2E">
      <w:pPr>
        <w:contextualSpacing/>
        <w:rPr>
          <w:rFonts w:ascii="Cambria" w:hAnsi="Cambria"/>
          <w:b/>
        </w:rPr>
      </w:pPr>
    </w:p>
    <w:p w:rsidR="00777E2E" w:rsidRDefault="00DB383A" w:rsidP="00777E2E">
      <w:pPr>
        <w:contextualSpacing/>
        <w:jc w:val="center"/>
        <w:rPr>
          <w:rFonts w:ascii="Cambria" w:hAnsi="Cambria"/>
          <w:b/>
        </w:rPr>
      </w:pPr>
      <w:r w:rsidRPr="00185F13">
        <w:rPr>
          <w:rFonts w:ascii="Cambria" w:hAnsi="Cambria"/>
          <w:b/>
        </w:rPr>
        <w:t>R</w:t>
      </w:r>
      <w:r w:rsidR="00777E2E">
        <w:rPr>
          <w:rFonts w:ascii="Cambria" w:hAnsi="Cambria"/>
          <w:b/>
        </w:rPr>
        <w:t>-</w:t>
      </w:r>
      <w:r w:rsidRPr="00185F13">
        <w:rPr>
          <w:rFonts w:ascii="Cambria" w:hAnsi="Cambria"/>
          <w:b/>
        </w:rPr>
        <w:t xml:space="preserve">12 </w:t>
      </w:r>
    </w:p>
    <w:p w:rsidR="00777E2E" w:rsidRPr="00537FA8" w:rsidRDefault="00777E2E" w:rsidP="00777E2E">
      <w:pPr>
        <w:contextualSpacing/>
        <w:jc w:val="center"/>
        <w:rPr>
          <w:rFonts w:ascii="Cambria" w:hAnsi="Cambria"/>
          <w:b/>
          <w:i/>
        </w:rPr>
      </w:pPr>
      <w:r w:rsidRPr="00537FA8">
        <w:rPr>
          <w:rFonts w:ascii="Cambria" w:hAnsi="Cambria"/>
          <w:b/>
          <w:i/>
        </w:rPr>
        <w:t>“</w:t>
      </w:r>
      <w:r w:rsidR="00537FA8" w:rsidRPr="00537FA8">
        <w:rPr>
          <w:rFonts w:ascii="Cambria" w:hAnsi="Cambria"/>
          <w:b/>
          <w:i/>
        </w:rPr>
        <w:t xml:space="preserve">Saved from </w:t>
      </w:r>
      <w:r w:rsidR="00B111EE">
        <w:rPr>
          <w:rFonts w:ascii="Cambria" w:hAnsi="Cambria"/>
          <w:b/>
          <w:i/>
        </w:rPr>
        <w:t>and Saved to</w:t>
      </w:r>
      <w:r w:rsidR="00537FA8" w:rsidRPr="00537FA8">
        <w:rPr>
          <w:rFonts w:ascii="Cambria" w:hAnsi="Cambria"/>
          <w:b/>
          <w:i/>
        </w:rPr>
        <w:t>”</w:t>
      </w:r>
    </w:p>
    <w:p w:rsidR="00DB383A" w:rsidRPr="00185F13" w:rsidRDefault="00DB383A" w:rsidP="00777E2E">
      <w:pPr>
        <w:contextualSpacing/>
        <w:jc w:val="center"/>
        <w:rPr>
          <w:rFonts w:ascii="Cambria" w:hAnsi="Cambria"/>
          <w:b/>
        </w:rPr>
      </w:pPr>
      <w:r w:rsidRPr="00185F13">
        <w:rPr>
          <w:rFonts w:ascii="Cambria" w:hAnsi="Cambria"/>
          <w:b/>
        </w:rPr>
        <w:t>Introduction Session</w:t>
      </w:r>
    </w:p>
    <w:p w:rsidR="00DB383A" w:rsidRDefault="00537FA8" w:rsidP="0045678E">
      <w:pPr>
        <w:spacing w:after="0" w:line="240" w:lineRule="auto"/>
        <w:rPr>
          <w:rFonts w:ascii="Cambria" w:hAnsi="Cambria"/>
          <w:sz w:val="20"/>
          <w:szCs w:val="20"/>
        </w:rPr>
      </w:pPr>
      <w:r>
        <w:rPr>
          <w:rFonts w:ascii="Cambria" w:hAnsi="Cambria"/>
          <w:sz w:val="20"/>
          <w:szCs w:val="20"/>
        </w:rPr>
        <w:t xml:space="preserve">Welcome </w:t>
      </w:r>
    </w:p>
    <w:p w:rsidR="00B111EE" w:rsidRDefault="00B111EE" w:rsidP="0045678E">
      <w:pPr>
        <w:spacing w:after="0" w:line="240" w:lineRule="auto"/>
        <w:rPr>
          <w:rFonts w:ascii="Cambria" w:hAnsi="Cambria"/>
          <w:sz w:val="20"/>
          <w:szCs w:val="20"/>
        </w:rPr>
      </w:pPr>
    </w:p>
    <w:p w:rsidR="00B111EE" w:rsidRPr="00B111EE" w:rsidRDefault="00B111EE" w:rsidP="00B111EE">
      <w:pPr>
        <w:spacing w:after="0" w:line="240" w:lineRule="auto"/>
        <w:rPr>
          <w:rFonts w:ascii="Cambria" w:hAnsi="Cambria"/>
          <w:sz w:val="20"/>
          <w:szCs w:val="20"/>
        </w:rPr>
      </w:pPr>
      <w:r w:rsidRPr="00B111EE">
        <w:rPr>
          <w:rFonts w:ascii="Cambria" w:hAnsi="Cambria"/>
          <w:sz w:val="20"/>
          <w:szCs w:val="20"/>
        </w:rPr>
        <w:t>Centering</w:t>
      </w:r>
      <w:r w:rsidR="006E1C8C">
        <w:rPr>
          <w:rFonts w:ascii="Cambria" w:hAnsi="Cambria"/>
          <w:sz w:val="20"/>
          <w:szCs w:val="20"/>
        </w:rPr>
        <w:t xml:space="preserve"> &amp; Prayer</w:t>
      </w:r>
      <w:r w:rsidRPr="00B111EE">
        <w:rPr>
          <w:rFonts w:ascii="Cambria" w:hAnsi="Cambria"/>
          <w:sz w:val="20"/>
          <w:szCs w:val="20"/>
        </w:rPr>
        <w:tab/>
      </w:r>
      <w:r>
        <w:rPr>
          <w:rFonts w:ascii="Cambria" w:hAnsi="Cambria"/>
          <w:sz w:val="20"/>
          <w:szCs w:val="20"/>
        </w:rPr>
        <w:tab/>
      </w:r>
      <w:r>
        <w:rPr>
          <w:rFonts w:ascii="Cambria" w:hAnsi="Cambria"/>
          <w:sz w:val="20"/>
          <w:szCs w:val="20"/>
        </w:rPr>
        <w:tab/>
      </w:r>
      <w:r w:rsidRPr="00B111EE">
        <w:rPr>
          <w:rFonts w:ascii="Cambria" w:hAnsi="Cambria"/>
          <w:sz w:val="20"/>
          <w:szCs w:val="20"/>
        </w:rPr>
        <w:t xml:space="preserve">“Romans 12:1-2” </w:t>
      </w:r>
    </w:p>
    <w:p w:rsidR="00B111EE" w:rsidRPr="00B111EE" w:rsidRDefault="00B111EE" w:rsidP="00B111EE">
      <w:pPr>
        <w:spacing w:after="0" w:line="240" w:lineRule="auto"/>
        <w:rPr>
          <w:rFonts w:ascii="Cambria" w:hAnsi="Cambria"/>
          <w:sz w:val="20"/>
          <w:szCs w:val="20"/>
        </w:rPr>
      </w:pPr>
      <w:r w:rsidRPr="00B111EE">
        <w:rPr>
          <w:rFonts w:ascii="Cambria" w:hAnsi="Cambria"/>
          <w:sz w:val="20"/>
          <w:szCs w:val="20"/>
        </w:rPr>
        <w:t xml:space="preserve">Therefore, I urge you, brothers and sisters, in view of God’s mercy, to offer your bodies as a living sacrifice, holy and pleasing to God—this is your true and proper worship. </w:t>
      </w:r>
      <w:r w:rsidRPr="00B111EE">
        <w:rPr>
          <w:rFonts w:ascii="Cambria" w:hAnsi="Cambria"/>
          <w:sz w:val="20"/>
          <w:szCs w:val="20"/>
          <w:vertAlign w:val="superscript"/>
        </w:rPr>
        <w:t> </w:t>
      </w:r>
      <w:r w:rsidRPr="00B111EE">
        <w:rPr>
          <w:rFonts w:ascii="Cambria" w:hAnsi="Cambria"/>
          <w:sz w:val="20"/>
          <w:szCs w:val="20"/>
        </w:rPr>
        <w:t>Do not conform to the pattern of this world, but be transformed by the renewing of your mind. Then you will be able to test and approve what God’s will is—his good, pleasing and perfect will. (NIV)</w:t>
      </w:r>
    </w:p>
    <w:p w:rsidR="00B111EE" w:rsidRPr="00B111EE" w:rsidRDefault="00B111EE" w:rsidP="00B111EE">
      <w:pPr>
        <w:spacing w:after="0" w:line="240" w:lineRule="auto"/>
        <w:rPr>
          <w:rFonts w:ascii="Cambria" w:hAnsi="Cambria"/>
          <w:sz w:val="20"/>
          <w:szCs w:val="20"/>
        </w:rPr>
      </w:pPr>
    </w:p>
    <w:p w:rsidR="00B111EE" w:rsidRDefault="00B111EE" w:rsidP="0045678E">
      <w:pPr>
        <w:spacing w:after="0" w:line="240" w:lineRule="auto"/>
        <w:rPr>
          <w:rFonts w:ascii="Cambria" w:hAnsi="Cambria"/>
          <w:sz w:val="20"/>
          <w:szCs w:val="20"/>
        </w:rPr>
      </w:pPr>
      <w:r>
        <w:rPr>
          <w:rFonts w:ascii="Cambria" w:hAnsi="Cambria"/>
          <w:sz w:val="20"/>
          <w:szCs w:val="20"/>
        </w:rPr>
        <w:t>Introductions</w:t>
      </w:r>
    </w:p>
    <w:p w:rsidR="00B111EE" w:rsidRDefault="00B111EE" w:rsidP="0045678E">
      <w:pPr>
        <w:spacing w:after="0" w:line="240" w:lineRule="auto"/>
        <w:rPr>
          <w:rFonts w:ascii="Cambria" w:hAnsi="Cambria"/>
          <w:sz w:val="20"/>
          <w:szCs w:val="20"/>
        </w:rPr>
      </w:pPr>
    </w:p>
    <w:p w:rsidR="006E1C8C" w:rsidRDefault="006E1C8C" w:rsidP="0045678E">
      <w:pPr>
        <w:spacing w:after="0" w:line="240" w:lineRule="auto"/>
        <w:rPr>
          <w:rFonts w:ascii="Cambria" w:hAnsi="Cambria"/>
          <w:sz w:val="20"/>
          <w:szCs w:val="20"/>
        </w:rPr>
      </w:pPr>
    </w:p>
    <w:p w:rsidR="00537FA8" w:rsidRDefault="00537FA8" w:rsidP="0045678E">
      <w:pPr>
        <w:spacing w:after="0" w:line="240" w:lineRule="auto"/>
        <w:rPr>
          <w:rFonts w:ascii="Cambria" w:hAnsi="Cambria"/>
          <w:sz w:val="20"/>
          <w:szCs w:val="20"/>
        </w:rPr>
      </w:pPr>
      <w:r>
        <w:rPr>
          <w:rFonts w:ascii="Cambria" w:hAnsi="Cambria"/>
          <w:sz w:val="20"/>
          <w:szCs w:val="20"/>
        </w:rPr>
        <w:t>Why Romans 12</w:t>
      </w:r>
      <w:r>
        <w:rPr>
          <w:rFonts w:ascii="Cambria" w:hAnsi="Cambria"/>
          <w:sz w:val="20"/>
          <w:szCs w:val="20"/>
        </w:rPr>
        <w:tab/>
      </w:r>
      <w:r w:rsidR="00D9586A">
        <w:rPr>
          <w:rFonts w:ascii="Cambria" w:hAnsi="Cambria"/>
          <w:sz w:val="20"/>
          <w:szCs w:val="20"/>
        </w:rPr>
        <w:t>?</w:t>
      </w:r>
      <w:r>
        <w:rPr>
          <w:rFonts w:ascii="Cambria" w:hAnsi="Cambria"/>
          <w:sz w:val="20"/>
          <w:szCs w:val="20"/>
        </w:rPr>
        <w:tab/>
      </w:r>
      <w:r>
        <w:rPr>
          <w:rFonts w:ascii="Cambria" w:hAnsi="Cambria"/>
          <w:sz w:val="20"/>
          <w:szCs w:val="20"/>
        </w:rPr>
        <w:tab/>
        <w:t>“Authentic Leadership”</w:t>
      </w:r>
    </w:p>
    <w:p w:rsidR="0045678E" w:rsidRPr="0045678E" w:rsidRDefault="0045678E" w:rsidP="0045678E">
      <w:pPr>
        <w:spacing w:after="0" w:line="240" w:lineRule="auto"/>
        <w:jc w:val="center"/>
        <w:rPr>
          <w:rFonts w:ascii="Cambria" w:hAnsi="Cambria"/>
          <w:sz w:val="20"/>
          <w:szCs w:val="20"/>
        </w:rPr>
      </w:pPr>
      <w:r>
        <w:rPr>
          <w:rFonts w:ascii="Cambria" w:hAnsi="Cambria"/>
          <w:i/>
          <w:sz w:val="20"/>
          <w:szCs w:val="20"/>
        </w:rPr>
        <w:t>“</w:t>
      </w:r>
      <w:r w:rsidRPr="0045678E">
        <w:rPr>
          <w:rFonts w:ascii="Cambria" w:hAnsi="Cambria"/>
          <w:i/>
          <w:sz w:val="20"/>
          <w:szCs w:val="20"/>
        </w:rPr>
        <w:t>To be a good</w:t>
      </w:r>
      <w:r w:rsidRPr="0045678E">
        <w:rPr>
          <w:rFonts w:ascii="Cambria" w:hAnsi="Cambria"/>
          <w:sz w:val="20"/>
          <w:szCs w:val="20"/>
        </w:rPr>
        <w:t xml:space="preserve"> leader we must become a good follower.”</w:t>
      </w:r>
    </w:p>
    <w:p w:rsidR="0045678E" w:rsidRPr="00185F13" w:rsidRDefault="0045678E" w:rsidP="0045678E">
      <w:pPr>
        <w:spacing w:after="0" w:line="240" w:lineRule="auto"/>
        <w:rPr>
          <w:rFonts w:ascii="Cambria" w:hAnsi="Cambria"/>
          <w:sz w:val="20"/>
          <w:szCs w:val="20"/>
        </w:rPr>
      </w:pPr>
    </w:p>
    <w:p w:rsidR="00537FA8" w:rsidRDefault="00537FA8" w:rsidP="0045678E">
      <w:pPr>
        <w:spacing w:after="0" w:line="240" w:lineRule="auto"/>
        <w:rPr>
          <w:rFonts w:ascii="Cambria" w:hAnsi="Cambria"/>
          <w:i/>
          <w:sz w:val="20"/>
          <w:szCs w:val="20"/>
        </w:rPr>
      </w:pPr>
    </w:p>
    <w:p w:rsidR="00DB383A" w:rsidRPr="00185F13" w:rsidRDefault="0045678E" w:rsidP="00DB383A">
      <w:pPr>
        <w:rPr>
          <w:rFonts w:ascii="Cambria" w:hAnsi="Cambria"/>
          <w:sz w:val="20"/>
          <w:szCs w:val="20"/>
        </w:rPr>
      </w:pPr>
      <w:r>
        <w:rPr>
          <w:rFonts w:ascii="Cambria" w:hAnsi="Cambria"/>
          <w:sz w:val="20"/>
          <w:szCs w:val="20"/>
        </w:rPr>
        <w:t>Overview of Romans</w:t>
      </w:r>
      <w:r>
        <w:rPr>
          <w:rFonts w:ascii="Cambria" w:hAnsi="Cambria"/>
          <w:sz w:val="20"/>
          <w:szCs w:val="20"/>
        </w:rPr>
        <w:tab/>
      </w:r>
      <w:r w:rsidR="00DB383A" w:rsidRPr="00185F13">
        <w:rPr>
          <w:rFonts w:ascii="Cambria" w:hAnsi="Cambria"/>
          <w:sz w:val="20"/>
          <w:szCs w:val="20"/>
        </w:rPr>
        <w:t>“Therefore, in view of God’s mercy”</w:t>
      </w:r>
    </w:p>
    <w:p w:rsidR="00DB383A" w:rsidRDefault="00DB383A" w:rsidP="00F23DA2">
      <w:pPr>
        <w:ind w:firstLine="720"/>
        <w:rPr>
          <w:rFonts w:ascii="Cambria" w:hAnsi="Cambria"/>
          <w:sz w:val="20"/>
          <w:szCs w:val="20"/>
        </w:rPr>
      </w:pPr>
      <w:r w:rsidRPr="00185F13">
        <w:rPr>
          <w:rFonts w:ascii="Cambria" w:hAnsi="Cambria"/>
          <w:sz w:val="20"/>
          <w:szCs w:val="20"/>
        </w:rPr>
        <w:t xml:space="preserve">Romans 1-2  </w:t>
      </w:r>
      <w:r w:rsidRPr="00185F13">
        <w:rPr>
          <w:rFonts w:ascii="Cambria" w:hAnsi="Cambria"/>
          <w:sz w:val="20"/>
          <w:szCs w:val="20"/>
        </w:rPr>
        <w:tab/>
        <w:t>Sinfulness of mankind</w:t>
      </w:r>
    </w:p>
    <w:p w:rsidR="00DB383A" w:rsidRPr="00185F13" w:rsidRDefault="00DB383A" w:rsidP="00F23DA2">
      <w:pPr>
        <w:ind w:firstLine="720"/>
        <w:rPr>
          <w:rFonts w:ascii="Cambria" w:hAnsi="Cambria"/>
          <w:sz w:val="20"/>
          <w:szCs w:val="20"/>
        </w:rPr>
      </w:pPr>
      <w:r w:rsidRPr="00185F13">
        <w:rPr>
          <w:rFonts w:ascii="Cambria" w:hAnsi="Cambria"/>
          <w:sz w:val="20"/>
          <w:szCs w:val="20"/>
        </w:rPr>
        <w:t>Romans 3-7</w:t>
      </w:r>
      <w:r w:rsidRPr="00185F13">
        <w:rPr>
          <w:rFonts w:ascii="Cambria" w:hAnsi="Cambria"/>
          <w:sz w:val="20"/>
          <w:szCs w:val="20"/>
        </w:rPr>
        <w:tab/>
        <w:t>Forgiveness of sin through Christ</w:t>
      </w:r>
    </w:p>
    <w:p w:rsidR="00DB383A" w:rsidRPr="00185F13" w:rsidRDefault="00DB383A" w:rsidP="00F23DA2">
      <w:pPr>
        <w:ind w:firstLine="720"/>
        <w:rPr>
          <w:rFonts w:ascii="Cambria" w:hAnsi="Cambria"/>
          <w:sz w:val="20"/>
          <w:szCs w:val="20"/>
        </w:rPr>
      </w:pPr>
      <w:r w:rsidRPr="00185F13">
        <w:rPr>
          <w:rFonts w:ascii="Cambria" w:hAnsi="Cambria"/>
          <w:sz w:val="20"/>
          <w:szCs w:val="20"/>
        </w:rPr>
        <w:t xml:space="preserve">Romans 8  </w:t>
      </w:r>
      <w:r w:rsidRPr="00185F13">
        <w:rPr>
          <w:rFonts w:ascii="Cambria" w:hAnsi="Cambria"/>
          <w:sz w:val="20"/>
          <w:szCs w:val="20"/>
        </w:rPr>
        <w:tab/>
        <w:t>Freedom from Sin’s grasp</w:t>
      </w:r>
    </w:p>
    <w:p w:rsidR="00DB383A" w:rsidRPr="00185F13" w:rsidRDefault="00DB383A" w:rsidP="00F23DA2">
      <w:pPr>
        <w:ind w:firstLine="720"/>
        <w:rPr>
          <w:rFonts w:ascii="Cambria" w:hAnsi="Cambria"/>
          <w:sz w:val="20"/>
          <w:szCs w:val="20"/>
        </w:rPr>
      </w:pPr>
      <w:r w:rsidRPr="00185F13">
        <w:rPr>
          <w:rFonts w:ascii="Cambria" w:hAnsi="Cambria"/>
          <w:sz w:val="20"/>
          <w:szCs w:val="20"/>
        </w:rPr>
        <w:t>Romans 9-11</w:t>
      </w:r>
      <w:r w:rsidRPr="00185F13">
        <w:rPr>
          <w:rFonts w:ascii="Cambria" w:hAnsi="Cambria"/>
          <w:sz w:val="20"/>
          <w:szCs w:val="20"/>
        </w:rPr>
        <w:tab/>
        <w:t>Israel’s past, present &amp; future</w:t>
      </w:r>
    </w:p>
    <w:p w:rsidR="00DB383A" w:rsidRPr="00185F13" w:rsidRDefault="00DB383A" w:rsidP="00F23DA2">
      <w:pPr>
        <w:ind w:firstLine="720"/>
        <w:rPr>
          <w:rFonts w:ascii="Cambria" w:hAnsi="Cambria"/>
          <w:sz w:val="20"/>
          <w:szCs w:val="20"/>
        </w:rPr>
      </w:pPr>
      <w:r w:rsidRPr="00185F13">
        <w:rPr>
          <w:rFonts w:ascii="Cambria" w:hAnsi="Cambria"/>
          <w:sz w:val="20"/>
          <w:szCs w:val="20"/>
        </w:rPr>
        <w:t>Romans 12</w:t>
      </w:r>
      <w:r w:rsidRPr="00185F13">
        <w:rPr>
          <w:rFonts w:ascii="Cambria" w:hAnsi="Cambria"/>
          <w:sz w:val="20"/>
          <w:szCs w:val="20"/>
        </w:rPr>
        <w:tab/>
        <w:t>Therefore</w:t>
      </w:r>
    </w:p>
    <w:p w:rsidR="006E1C8C" w:rsidRDefault="006E1C8C" w:rsidP="006E1C8C">
      <w:pPr>
        <w:spacing w:after="0" w:line="240" w:lineRule="auto"/>
        <w:rPr>
          <w:rFonts w:ascii="Cambria" w:hAnsi="Cambria"/>
          <w:sz w:val="20"/>
          <w:szCs w:val="20"/>
        </w:rPr>
      </w:pPr>
    </w:p>
    <w:p w:rsidR="00B111EE" w:rsidRDefault="00B111EE" w:rsidP="006E1C8C">
      <w:pPr>
        <w:spacing w:after="0" w:line="240" w:lineRule="auto"/>
        <w:rPr>
          <w:rFonts w:ascii="Cambria" w:hAnsi="Cambria"/>
          <w:sz w:val="20"/>
          <w:szCs w:val="20"/>
        </w:rPr>
      </w:pPr>
      <w:r>
        <w:rPr>
          <w:rFonts w:ascii="Cambria" w:hAnsi="Cambria"/>
          <w:sz w:val="20"/>
          <w:szCs w:val="20"/>
        </w:rPr>
        <w:t>The Five Pillars of Romans 12 (Executive Summary)</w:t>
      </w:r>
    </w:p>
    <w:p w:rsidR="00DB383A" w:rsidRPr="00185F13" w:rsidRDefault="00DB383A" w:rsidP="00F23DA2">
      <w:pPr>
        <w:ind w:firstLine="720"/>
        <w:rPr>
          <w:rFonts w:ascii="Cambria" w:hAnsi="Cambria"/>
          <w:sz w:val="20"/>
          <w:szCs w:val="20"/>
        </w:rPr>
      </w:pPr>
      <w:r w:rsidRPr="00185F13">
        <w:rPr>
          <w:rFonts w:ascii="Cambria" w:hAnsi="Cambria"/>
          <w:sz w:val="20"/>
          <w:szCs w:val="20"/>
        </w:rPr>
        <w:t>Surrendered to God (v.1)</w:t>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Pr>
          <w:rFonts w:ascii="Cambria" w:hAnsi="Cambria"/>
          <w:sz w:val="20"/>
          <w:szCs w:val="20"/>
        </w:rPr>
        <w:tab/>
      </w:r>
      <w:r w:rsidRPr="00185F13">
        <w:rPr>
          <w:rFonts w:ascii="Cambria" w:hAnsi="Cambria"/>
          <w:sz w:val="20"/>
          <w:szCs w:val="20"/>
        </w:rPr>
        <w:t>Abraham</w:t>
      </w:r>
    </w:p>
    <w:p w:rsidR="00DB383A" w:rsidRPr="00185F13" w:rsidRDefault="00DB383A" w:rsidP="00F23DA2">
      <w:pPr>
        <w:ind w:firstLine="720"/>
        <w:rPr>
          <w:rFonts w:ascii="Cambria" w:hAnsi="Cambria"/>
          <w:sz w:val="20"/>
          <w:szCs w:val="20"/>
        </w:rPr>
      </w:pPr>
      <w:r w:rsidRPr="00185F13">
        <w:rPr>
          <w:rFonts w:ascii="Cambria" w:hAnsi="Cambria"/>
          <w:sz w:val="20"/>
          <w:szCs w:val="20"/>
        </w:rPr>
        <w:t>Separate from the World (v.2)</w:t>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t>Daniel</w:t>
      </w:r>
    </w:p>
    <w:p w:rsidR="00DB383A" w:rsidRPr="00185F13" w:rsidRDefault="00DB383A" w:rsidP="00F23DA2">
      <w:pPr>
        <w:ind w:firstLine="720"/>
        <w:rPr>
          <w:rFonts w:ascii="Cambria" w:hAnsi="Cambria"/>
          <w:sz w:val="20"/>
          <w:szCs w:val="20"/>
        </w:rPr>
      </w:pPr>
      <w:r w:rsidRPr="00185F13">
        <w:rPr>
          <w:rFonts w:ascii="Cambria" w:hAnsi="Cambria"/>
          <w:sz w:val="20"/>
          <w:szCs w:val="20"/>
        </w:rPr>
        <w:t>Sober Self-Assessment (v. 3-8)</w:t>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t>Moses</w:t>
      </w:r>
    </w:p>
    <w:p w:rsidR="00DB383A" w:rsidRPr="00185F13" w:rsidRDefault="00DB383A" w:rsidP="00F23DA2">
      <w:pPr>
        <w:ind w:firstLine="720"/>
        <w:rPr>
          <w:rFonts w:ascii="Cambria" w:hAnsi="Cambria"/>
          <w:sz w:val="20"/>
          <w:szCs w:val="20"/>
        </w:rPr>
      </w:pPr>
      <w:r w:rsidRPr="00185F13">
        <w:rPr>
          <w:rFonts w:ascii="Cambria" w:hAnsi="Cambria"/>
          <w:sz w:val="20"/>
          <w:szCs w:val="20"/>
        </w:rPr>
        <w:t>Serving in Love (v.9-13)</w:t>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r>
      <w:r w:rsidRPr="00185F13">
        <w:rPr>
          <w:rFonts w:ascii="Cambria" w:hAnsi="Cambria"/>
          <w:sz w:val="20"/>
          <w:szCs w:val="20"/>
        </w:rPr>
        <w:tab/>
        <w:t>Jonathan</w:t>
      </w:r>
    </w:p>
    <w:p w:rsidR="00DB383A" w:rsidRPr="00185F13" w:rsidRDefault="00DB383A" w:rsidP="00E76414">
      <w:pPr>
        <w:ind w:firstLine="720"/>
        <w:rPr>
          <w:rFonts w:ascii="Cambria" w:hAnsi="Cambria"/>
          <w:sz w:val="20"/>
          <w:szCs w:val="20"/>
        </w:rPr>
      </w:pPr>
      <w:r w:rsidRPr="00185F13">
        <w:rPr>
          <w:rFonts w:ascii="Cambria" w:hAnsi="Cambria"/>
          <w:sz w:val="20"/>
          <w:szCs w:val="20"/>
        </w:rPr>
        <w:t>Supernaturally responding to Evil with Good (v.14-21)</w:t>
      </w:r>
      <w:r w:rsidRPr="00185F13">
        <w:rPr>
          <w:rFonts w:ascii="Cambria" w:hAnsi="Cambria"/>
          <w:sz w:val="20"/>
          <w:szCs w:val="20"/>
        </w:rPr>
        <w:tab/>
      </w:r>
      <w:r w:rsidRPr="00185F13">
        <w:rPr>
          <w:rFonts w:ascii="Cambria" w:hAnsi="Cambria"/>
          <w:sz w:val="20"/>
          <w:szCs w:val="20"/>
        </w:rPr>
        <w:tab/>
        <w:t>Joseph</w:t>
      </w:r>
    </w:p>
    <w:p w:rsidR="00E76414" w:rsidRDefault="00E76414" w:rsidP="00DB383A">
      <w:pPr>
        <w:rPr>
          <w:rFonts w:ascii="Cambria" w:hAnsi="Cambria"/>
          <w:sz w:val="20"/>
          <w:szCs w:val="20"/>
        </w:rPr>
      </w:pPr>
    </w:p>
    <w:p w:rsidR="006E1C8C" w:rsidRPr="00F23DA2" w:rsidRDefault="00F23DA2" w:rsidP="00DB383A">
      <w:pPr>
        <w:rPr>
          <w:rFonts w:ascii="Cambria" w:hAnsi="Cambria"/>
          <w:sz w:val="20"/>
          <w:szCs w:val="20"/>
        </w:rPr>
      </w:pPr>
      <w:r w:rsidRPr="00F23DA2">
        <w:rPr>
          <w:rFonts w:ascii="Cambria" w:hAnsi="Cambria"/>
          <w:sz w:val="20"/>
          <w:szCs w:val="20"/>
        </w:rPr>
        <w:t>Next Week</w:t>
      </w:r>
      <w:r w:rsidR="00E76414">
        <w:rPr>
          <w:rFonts w:ascii="Cambria" w:hAnsi="Cambria"/>
          <w:sz w:val="20"/>
          <w:szCs w:val="20"/>
        </w:rPr>
        <w:t>:  Read</w:t>
      </w:r>
      <w:bookmarkStart w:id="0" w:name="_GoBack"/>
      <w:bookmarkEnd w:id="0"/>
      <w:r w:rsidR="00D9586A">
        <w:rPr>
          <w:rFonts w:ascii="Cambria" w:hAnsi="Cambria"/>
          <w:sz w:val="20"/>
          <w:szCs w:val="20"/>
        </w:rPr>
        <w:t xml:space="preserve"> Romans 1-11</w:t>
      </w:r>
    </w:p>
    <w:sectPr w:rsidR="006E1C8C" w:rsidRPr="00F23DA2" w:rsidSect="008D017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30" w:rsidRDefault="000B7630" w:rsidP="00777E2E">
      <w:pPr>
        <w:spacing w:after="0" w:line="240" w:lineRule="auto"/>
      </w:pPr>
      <w:r>
        <w:separator/>
      </w:r>
    </w:p>
  </w:endnote>
  <w:endnote w:type="continuationSeparator" w:id="0">
    <w:p w:rsidR="000B7630" w:rsidRDefault="000B7630" w:rsidP="0077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30" w:rsidRDefault="000B7630" w:rsidP="00777E2E">
      <w:pPr>
        <w:spacing w:after="0" w:line="240" w:lineRule="auto"/>
      </w:pPr>
      <w:r>
        <w:separator/>
      </w:r>
    </w:p>
  </w:footnote>
  <w:footnote w:type="continuationSeparator" w:id="0">
    <w:p w:rsidR="000B7630" w:rsidRDefault="000B7630" w:rsidP="00777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2E" w:rsidRDefault="00777E2E" w:rsidP="00777E2E">
    <w:pPr>
      <w:pStyle w:val="Header"/>
      <w:jc w:val="center"/>
    </w:pPr>
    <w:r>
      <w:rPr>
        <w:noProof/>
      </w:rPr>
      <w:drawing>
        <wp:inline distT="0" distB="0" distL="0" distR="0" wp14:anchorId="451CA783">
          <wp:extent cx="151193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216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59F1"/>
    <w:multiLevelType w:val="hybridMultilevel"/>
    <w:tmpl w:val="A96E5104"/>
    <w:lvl w:ilvl="0" w:tplc="539C1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3A"/>
    <w:rsid w:val="000B7630"/>
    <w:rsid w:val="0045678E"/>
    <w:rsid w:val="004E4344"/>
    <w:rsid w:val="00537FA8"/>
    <w:rsid w:val="006E1C8C"/>
    <w:rsid w:val="00777E2E"/>
    <w:rsid w:val="008D0179"/>
    <w:rsid w:val="00B111EE"/>
    <w:rsid w:val="00D9586A"/>
    <w:rsid w:val="00DB383A"/>
    <w:rsid w:val="00E76414"/>
    <w:rsid w:val="00F23DA2"/>
    <w:rsid w:val="00FA0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77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2E"/>
    <w:rPr>
      <w:rFonts w:eastAsiaTheme="minorHAnsi"/>
      <w:sz w:val="22"/>
      <w:szCs w:val="22"/>
    </w:rPr>
  </w:style>
  <w:style w:type="paragraph" w:styleId="Footer">
    <w:name w:val="footer"/>
    <w:basedOn w:val="Normal"/>
    <w:link w:val="FooterChar"/>
    <w:uiPriority w:val="99"/>
    <w:unhideWhenUsed/>
    <w:rsid w:val="0077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2E"/>
    <w:rPr>
      <w:rFonts w:eastAsiaTheme="minorHAnsi"/>
      <w:sz w:val="22"/>
      <w:szCs w:val="22"/>
    </w:rPr>
  </w:style>
  <w:style w:type="paragraph" w:styleId="BalloonText">
    <w:name w:val="Balloon Text"/>
    <w:basedOn w:val="Normal"/>
    <w:link w:val="BalloonTextChar"/>
    <w:uiPriority w:val="99"/>
    <w:semiHidden/>
    <w:unhideWhenUsed/>
    <w:rsid w:val="0077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2E"/>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3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3A"/>
    <w:pPr>
      <w:ind w:left="720"/>
      <w:contextualSpacing/>
    </w:pPr>
  </w:style>
  <w:style w:type="paragraph" w:styleId="Header">
    <w:name w:val="header"/>
    <w:basedOn w:val="Normal"/>
    <w:link w:val="HeaderChar"/>
    <w:uiPriority w:val="99"/>
    <w:unhideWhenUsed/>
    <w:rsid w:val="0077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2E"/>
    <w:rPr>
      <w:rFonts w:eastAsiaTheme="minorHAnsi"/>
      <w:sz w:val="22"/>
      <w:szCs w:val="22"/>
    </w:rPr>
  </w:style>
  <w:style w:type="paragraph" w:styleId="Footer">
    <w:name w:val="footer"/>
    <w:basedOn w:val="Normal"/>
    <w:link w:val="FooterChar"/>
    <w:uiPriority w:val="99"/>
    <w:unhideWhenUsed/>
    <w:rsid w:val="0077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2E"/>
    <w:rPr>
      <w:rFonts w:eastAsiaTheme="minorHAnsi"/>
      <w:sz w:val="22"/>
      <w:szCs w:val="22"/>
    </w:rPr>
  </w:style>
  <w:style w:type="paragraph" w:styleId="BalloonText">
    <w:name w:val="Balloon Text"/>
    <w:basedOn w:val="Normal"/>
    <w:link w:val="BalloonTextChar"/>
    <w:uiPriority w:val="99"/>
    <w:semiHidden/>
    <w:unhideWhenUsed/>
    <w:rsid w:val="0077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2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Mount Pisgah UMC</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Danzey</dc:creator>
  <cp:lastModifiedBy>Brandon Dirks</cp:lastModifiedBy>
  <cp:revision>7</cp:revision>
  <dcterms:created xsi:type="dcterms:W3CDTF">2015-01-07T17:12:00Z</dcterms:created>
  <dcterms:modified xsi:type="dcterms:W3CDTF">2016-08-28T19:10:00Z</dcterms:modified>
</cp:coreProperties>
</file>